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41F" w:rsidRPr="00211B59" w:rsidRDefault="001C241F" w:rsidP="001C241F">
      <w:pPr>
        <w:spacing w:after="120"/>
        <w:jc w:val="center"/>
        <w:rPr>
          <w:b/>
          <w:szCs w:val="28"/>
        </w:rPr>
      </w:pPr>
      <w:r w:rsidRPr="00211B59">
        <w:rPr>
          <w:b/>
          <w:szCs w:val="28"/>
        </w:rPr>
        <w:t>NỘI DUNG ÔN TẬP CỦA THI TUYỂN VIÊN CHỨC (VÒNG 1)</w:t>
      </w:r>
    </w:p>
    <w:p w:rsidR="001C241F" w:rsidRPr="00211B59" w:rsidRDefault="001C241F" w:rsidP="001C241F">
      <w:pPr>
        <w:spacing w:after="120"/>
        <w:jc w:val="center"/>
        <w:rPr>
          <w:b/>
          <w:szCs w:val="28"/>
        </w:rPr>
      </w:pPr>
      <w:r w:rsidRPr="00211B59">
        <w:rPr>
          <w:b/>
          <w:szCs w:val="28"/>
        </w:rPr>
        <w:t>PHẦN I: KIẾN THỨC CHUNG</w:t>
      </w:r>
    </w:p>
    <w:p w:rsidR="001C241F" w:rsidRPr="0030619D" w:rsidRDefault="001C241F" w:rsidP="001C241F">
      <w:pPr>
        <w:spacing w:after="120"/>
        <w:jc w:val="center"/>
        <w:rPr>
          <w:b/>
          <w:i/>
          <w:szCs w:val="28"/>
        </w:rPr>
      </w:pPr>
      <w:r w:rsidRPr="0030619D">
        <w:rPr>
          <w:b/>
          <w:i/>
          <w:szCs w:val="28"/>
        </w:rPr>
        <w:t xml:space="preserve">(Kèm theo Thông báo số: </w:t>
      </w:r>
      <w:r w:rsidR="00F45159">
        <w:rPr>
          <w:b/>
          <w:i/>
          <w:szCs w:val="28"/>
        </w:rPr>
        <w:t>05/</w:t>
      </w:r>
      <w:r w:rsidRPr="0030619D">
        <w:rPr>
          <w:b/>
          <w:i/>
          <w:szCs w:val="28"/>
        </w:rPr>
        <w:t xml:space="preserve">TB-HĐTD </w:t>
      </w:r>
    </w:p>
    <w:p w:rsidR="001C241F" w:rsidRPr="0030619D" w:rsidRDefault="001C241F" w:rsidP="001C241F">
      <w:pPr>
        <w:spacing w:after="120"/>
        <w:jc w:val="center"/>
        <w:rPr>
          <w:b/>
          <w:i/>
          <w:szCs w:val="28"/>
        </w:rPr>
      </w:pPr>
      <w:r w:rsidRPr="0030619D">
        <w:rPr>
          <w:b/>
          <w:i/>
          <w:szCs w:val="28"/>
        </w:rPr>
        <w:t xml:space="preserve">ngày </w:t>
      </w:r>
      <w:r w:rsidR="00F45159">
        <w:rPr>
          <w:b/>
          <w:i/>
          <w:szCs w:val="28"/>
        </w:rPr>
        <w:t>23/02</w:t>
      </w:r>
      <w:bookmarkStart w:id="0" w:name="_GoBack"/>
      <w:bookmarkEnd w:id="0"/>
      <w:r>
        <w:rPr>
          <w:b/>
          <w:i/>
          <w:szCs w:val="28"/>
        </w:rPr>
        <w:t>/2021</w:t>
      </w:r>
      <w:r w:rsidRPr="0030619D">
        <w:rPr>
          <w:b/>
          <w:i/>
          <w:szCs w:val="28"/>
        </w:rPr>
        <w:t xml:space="preserve"> của Hội đồng tuyển dụng viên chức ngành y tế)</w:t>
      </w:r>
    </w:p>
    <w:p w:rsidR="001C241F" w:rsidRDefault="001C241F" w:rsidP="0003101C">
      <w:pPr>
        <w:spacing w:after="120"/>
        <w:rPr>
          <w:b/>
          <w:szCs w:val="28"/>
        </w:rPr>
      </w:pPr>
    </w:p>
    <w:p w:rsidR="0003101C" w:rsidRPr="00211B59" w:rsidRDefault="0003101C" w:rsidP="00C237C6">
      <w:pPr>
        <w:spacing w:after="120" w:line="240" w:lineRule="auto"/>
        <w:rPr>
          <w:b/>
          <w:szCs w:val="28"/>
        </w:rPr>
      </w:pPr>
      <w:r w:rsidRPr="00211B59">
        <w:rPr>
          <w:b/>
          <w:szCs w:val="28"/>
        </w:rPr>
        <w:t>I. VĂN BẢN CỦA ĐẢNG</w:t>
      </w:r>
    </w:p>
    <w:p w:rsidR="0003101C" w:rsidRPr="00A747B6" w:rsidRDefault="0003101C" w:rsidP="00C237C6">
      <w:pPr>
        <w:pStyle w:val="ListParagraph"/>
        <w:spacing w:after="120" w:line="240" w:lineRule="auto"/>
        <w:ind w:left="0" w:firstLine="720"/>
        <w:jc w:val="both"/>
        <w:rPr>
          <w:i/>
          <w:iCs/>
          <w:szCs w:val="28"/>
        </w:rPr>
      </w:pPr>
      <w:r w:rsidRPr="00A747B6">
        <w:rPr>
          <w:i/>
          <w:iCs/>
          <w:szCs w:val="28"/>
        </w:rPr>
        <w:t>1. Nghị quyết số 20-NQ/TW ngày 25/10/2017 của Ban Chấp hành Trung ương Đảng khóa XII “Về tăng cường công tác bảo vệ, chăm sóc và nâng cao sức khỏe nhân dân trong tình hình mới”.</w:t>
      </w:r>
    </w:p>
    <w:p w:rsidR="0003101C" w:rsidRPr="00A747B6" w:rsidRDefault="0003101C" w:rsidP="00C237C6">
      <w:pPr>
        <w:pStyle w:val="ListParagraph"/>
        <w:spacing w:after="120" w:line="240" w:lineRule="auto"/>
        <w:ind w:left="0" w:firstLine="720"/>
        <w:jc w:val="both"/>
        <w:rPr>
          <w:i/>
          <w:iCs/>
          <w:szCs w:val="28"/>
        </w:rPr>
      </w:pPr>
      <w:r w:rsidRPr="00A747B6">
        <w:rPr>
          <w:i/>
          <w:iCs/>
          <w:szCs w:val="28"/>
        </w:rPr>
        <w:t xml:space="preserve">2. Nghị quyết </w:t>
      </w:r>
      <w:r w:rsidRPr="00A747B6">
        <w:rPr>
          <w:i/>
          <w:iCs/>
          <w:kern w:val="36"/>
          <w:szCs w:val="28"/>
        </w:rPr>
        <w:t>số 21-NQ/TW n</w:t>
      </w:r>
      <w:r w:rsidRPr="00A747B6">
        <w:rPr>
          <w:i/>
          <w:iCs/>
          <w:szCs w:val="28"/>
        </w:rPr>
        <w:t>gày</w:t>
      </w:r>
      <w:r w:rsidRPr="00A747B6">
        <w:rPr>
          <w:rStyle w:val="apple-converted-space"/>
          <w:i/>
          <w:iCs/>
          <w:szCs w:val="28"/>
          <w:lang w:val="vi-VN"/>
        </w:rPr>
        <w:t> </w:t>
      </w:r>
      <w:r w:rsidRPr="00A747B6">
        <w:rPr>
          <w:i/>
          <w:iCs/>
          <w:szCs w:val="28"/>
        </w:rPr>
        <w:t>25</w:t>
      </w:r>
      <w:r w:rsidRPr="00A747B6">
        <w:rPr>
          <w:rStyle w:val="apple-converted-space"/>
          <w:i/>
          <w:iCs/>
          <w:szCs w:val="28"/>
          <w:lang w:val="vi-VN"/>
        </w:rPr>
        <w:t>/10</w:t>
      </w:r>
      <w:r w:rsidRPr="00A747B6">
        <w:rPr>
          <w:rStyle w:val="apple-converted-space"/>
          <w:i/>
          <w:iCs/>
          <w:szCs w:val="28"/>
        </w:rPr>
        <w:t>/</w:t>
      </w:r>
      <w:r w:rsidRPr="00A747B6">
        <w:rPr>
          <w:i/>
          <w:iCs/>
          <w:szCs w:val="28"/>
          <w:lang w:val="vi-VN"/>
        </w:rPr>
        <w:t>20</w:t>
      </w:r>
      <w:r w:rsidRPr="00A747B6">
        <w:rPr>
          <w:i/>
          <w:iCs/>
          <w:szCs w:val="28"/>
        </w:rPr>
        <w:t>17 của</w:t>
      </w:r>
      <w:r w:rsidRPr="00A747B6">
        <w:rPr>
          <w:i/>
          <w:iCs/>
          <w:kern w:val="36"/>
          <w:szCs w:val="28"/>
        </w:rPr>
        <w:t xml:space="preserve"> Ban Chấp hành Trung ương Đảng khóa XII “Về công tác dân số trong tình hình mới”</w:t>
      </w:r>
    </w:p>
    <w:p w:rsidR="0003101C" w:rsidRPr="00211B59" w:rsidRDefault="0003101C" w:rsidP="00C237C6">
      <w:pPr>
        <w:spacing w:after="120" w:line="240" w:lineRule="auto"/>
        <w:jc w:val="both"/>
        <w:rPr>
          <w:b/>
          <w:szCs w:val="28"/>
        </w:rPr>
      </w:pPr>
      <w:r w:rsidRPr="00211B59">
        <w:rPr>
          <w:b/>
          <w:szCs w:val="28"/>
        </w:rPr>
        <w:t>II. VĂN BẢN CỦA NHÀ NƯỚC</w:t>
      </w:r>
    </w:p>
    <w:p w:rsidR="0003101C" w:rsidRPr="00C237C6" w:rsidRDefault="0003101C" w:rsidP="00C237C6">
      <w:pPr>
        <w:pStyle w:val="ListParagraph"/>
        <w:spacing w:after="120" w:line="240" w:lineRule="auto"/>
        <w:ind w:left="0" w:firstLine="720"/>
        <w:jc w:val="both"/>
        <w:rPr>
          <w:b/>
          <w:bCs/>
          <w:i/>
          <w:iCs/>
          <w:szCs w:val="28"/>
        </w:rPr>
      </w:pPr>
      <w:r w:rsidRPr="00C237C6">
        <w:rPr>
          <w:b/>
          <w:bCs/>
          <w:i/>
          <w:iCs/>
          <w:szCs w:val="28"/>
        </w:rPr>
        <w:t>1. Luật số</w:t>
      </w:r>
      <w:r w:rsidR="00C237C6">
        <w:rPr>
          <w:b/>
          <w:bCs/>
          <w:i/>
          <w:iCs/>
          <w:szCs w:val="28"/>
        </w:rPr>
        <w:t xml:space="preserve"> 58/2010/QH12 ngày 15/11/</w:t>
      </w:r>
      <w:r w:rsidRPr="00C237C6">
        <w:rPr>
          <w:b/>
          <w:bCs/>
          <w:i/>
          <w:iCs/>
          <w:szCs w:val="28"/>
        </w:rPr>
        <w:t>2010:</w:t>
      </w:r>
      <w:r w:rsidR="00C237C6">
        <w:rPr>
          <w:b/>
          <w:bCs/>
          <w:i/>
          <w:iCs/>
          <w:szCs w:val="28"/>
        </w:rPr>
        <w:t xml:space="preserve"> </w:t>
      </w:r>
      <w:r w:rsidR="00C237C6" w:rsidRPr="00C237C6">
        <w:rPr>
          <w:b/>
          <w:bCs/>
          <w:i/>
          <w:iCs/>
          <w:szCs w:val="28"/>
        </w:rPr>
        <w:t>Luật Viên chức</w:t>
      </w:r>
    </w:p>
    <w:p w:rsidR="0003101C" w:rsidRPr="00C237C6" w:rsidRDefault="0003101C" w:rsidP="00C237C6">
      <w:pPr>
        <w:pStyle w:val="ListParagraph"/>
        <w:spacing w:before="120" w:after="120" w:line="240" w:lineRule="auto"/>
        <w:ind w:left="0" w:firstLine="720"/>
        <w:jc w:val="both"/>
        <w:rPr>
          <w:szCs w:val="28"/>
        </w:rPr>
      </w:pPr>
      <w:r w:rsidRPr="00C237C6">
        <w:rPr>
          <w:szCs w:val="28"/>
        </w:rPr>
        <w:t>- Chương I. Những quy định chung</w:t>
      </w:r>
    </w:p>
    <w:p w:rsidR="0003101C" w:rsidRPr="00C237C6" w:rsidRDefault="0003101C" w:rsidP="00C237C6">
      <w:pPr>
        <w:pStyle w:val="ListParagraph"/>
        <w:spacing w:before="120" w:after="120" w:line="240" w:lineRule="auto"/>
        <w:ind w:left="0" w:firstLine="720"/>
        <w:jc w:val="both"/>
        <w:rPr>
          <w:szCs w:val="28"/>
        </w:rPr>
      </w:pPr>
      <w:r w:rsidRPr="00C237C6">
        <w:rPr>
          <w:szCs w:val="28"/>
        </w:rPr>
        <w:t>- Chương II. Quyền, nghĩa vụ của viên chức</w:t>
      </w:r>
    </w:p>
    <w:p w:rsidR="0003101C" w:rsidRPr="00C237C6" w:rsidRDefault="0003101C" w:rsidP="00C237C6">
      <w:pPr>
        <w:spacing w:after="120" w:line="240" w:lineRule="auto"/>
        <w:ind w:firstLine="720"/>
        <w:rPr>
          <w:b/>
          <w:i/>
        </w:rPr>
      </w:pPr>
      <w:r w:rsidRPr="00C237C6">
        <w:rPr>
          <w:b/>
          <w:i/>
        </w:rPr>
        <w:t>2. Luật số 52/2019/QH14</w:t>
      </w:r>
      <w:r w:rsidR="00C237C6">
        <w:rPr>
          <w:b/>
          <w:i/>
        </w:rPr>
        <w:t xml:space="preserve"> ngày 25/11/2019</w:t>
      </w:r>
      <w:r w:rsidRPr="00C237C6">
        <w:rPr>
          <w:b/>
          <w:i/>
        </w:rPr>
        <w:t>: Luật sửa đổi, bổ sung một số điều của Luật Cán bộ, công chức và Luật Viên chức</w:t>
      </w:r>
    </w:p>
    <w:p w:rsidR="0003101C" w:rsidRPr="00C237C6" w:rsidRDefault="0003101C" w:rsidP="00C237C6">
      <w:pPr>
        <w:spacing w:after="120" w:line="240" w:lineRule="auto"/>
        <w:ind w:firstLine="720"/>
      </w:pPr>
      <w:r w:rsidRPr="00C237C6">
        <w:t>- Điều 2. Sửa đổi, bổ sung một số điều của Luật Viên chức</w:t>
      </w:r>
    </w:p>
    <w:p w:rsidR="0003101C" w:rsidRPr="00C237C6" w:rsidRDefault="0003101C" w:rsidP="00C237C6">
      <w:pPr>
        <w:spacing w:after="120" w:line="240" w:lineRule="auto"/>
        <w:ind w:firstLine="720"/>
        <w:rPr>
          <w:b/>
          <w:i/>
        </w:rPr>
      </w:pPr>
      <w:r w:rsidRPr="00C237C6">
        <w:rPr>
          <w:b/>
          <w:i/>
        </w:rPr>
        <w:t>3. Nghị định 112/2020/NĐ-CP</w:t>
      </w:r>
      <w:r w:rsidR="00C237C6">
        <w:rPr>
          <w:b/>
          <w:i/>
        </w:rPr>
        <w:t xml:space="preserve"> ngày 18/9/2020 của Chính phủ về </w:t>
      </w:r>
      <w:r w:rsidRPr="00C237C6">
        <w:rPr>
          <w:b/>
          <w:i/>
        </w:rPr>
        <w:t>xử lý kỷ luật cán bộ, công chức, viên chức</w:t>
      </w:r>
    </w:p>
    <w:p w:rsidR="0003101C" w:rsidRPr="00C237C6" w:rsidRDefault="0003101C" w:rsidP="00C237C6">
      <w:pPr>
        <w:spacing w:after="120" w:line="240" w:lineRule="auto"/>
        <w:ind w:firstLine="720"/>
      </w:pPr>
      <w:r w:rsidRPr="00C237C6">
        <w:t>- Chương I: Quy định chung</w:t>
      </w:r>
    </w:p>
    <w:p w:rsidR="0003101C" w:rsidRPr="00C237C6" w:rsidRDefault="0003101C" w:rsidP="00C237C6">
      <w:pPr>
        <w:spacing w:after="120" w:line="240" w:lineRule="auto"/>
        <w:ind w:firstLine="720"/>
      </w:pPr>
      <w:r w:rsidRPr="00C237C6">
        <w:t>- Chương II: Các hành vi vi phạm và hình thức xử lý kỷ luật: Mục 1, Mục 2</w:t>
      </w:r>
    </w:p>
    <w:p w:rsidR="0003101C" w:rsidRPr="00C237C6" w:rsidRDefault="0003101C" w:rsidP="00C237C6">
      <w:pPr>
        <w:spacing w:after="120" w:line="240" w:lineRule="auto"/>
        <w:ind w:firstLine="720"/>
        <w:rPr>
          <w:b/>
          <w:i/>
        </w:rPr>
      </w:pPr>
      <w:r w:rsidRPr="00C237C6">
        <w:rPr>
          <w:b/>
          <w:i/>
        </w:rPr>
        <w:t>4. Nghị định 90/2020/NĐ-CP</w:t>
      </w:r>
      <w:r w:rsidR="00C237C6">
        <w:rPr>
          <w:b/>
          <w:i/>
        </w:rPr>
        <w:t xml:space="preserve"> ngày 13/8/2020 của Chính phủ</w:t>
      </w:r>
      <w:r w:rsidRPr="00C237C6">
        <w:rPr>
          <w:b/>
          <w:i/>
        </w:rPr>
        <w:t xml:space="preserve"> về đánh giá, xếp loại chất lượng cán bộ, công chức, viên chức</w:t>
      </w:r>
    </w:p>
    <w:p w:rsidR="0003101C" w:rsidRPr="00C237C6" w:rsidRDefault="0003101C" w:rsidP="00C237C6">
      <w:pPr>
        <w:spacing w:after="120" w:line="240" w:lineRule="auto"/>
        <w:ind w:firstLine="720"/>
      </w:pPr>
      <w:r w:rsidRPr="00C237C6">
        <w:t>- Chương I: Quy định chung</w:t>
      </w:r>
    </w:p>
    <w:p w:rsidR="001C241F" w:rsidRPr="00C237C6" w:rsidRDefault="0003101C" w:rsidP="00C237C6">
      <w:pPr>
        <w:spacing w:after="120" w:line="240" w:lineRule="auto"/>
        <w:ind w:firstLine="720"/>
      </w:pPr>
      <w:r w:rsidRPr="00C237C6">
        <w:t>- Chương II: Tiêu chí xếp loại chất lượng cán bộ, công chức, viên chức: Mụ</w:t>
      </w:r>
      <w:r w:rsidR="001C241F" w:rsidRPr="00C237C6">
        <w:t>c 3.</w:t>
      </w:r>
    </w:p>
    <w:p w:rsidR="0003101C" w:rsidRPr="00D132BA" w:rsidRDefault="0003101C" w:rsidP="00C237C6">
      <w:pPr>
        <w:pStyle w:val="ListParagraph"/>
        <w:spacing w:after="120" w:line="240" w:lineRule="auto"/>
        <w:ind w:left="0" w:firstLine="720"/>
        <w:jc w:val="both"/>
        <w:rPr>
          <w:b/>
          <w:bCs/>
          <w:i/>
          <w:iCs/>
          <w:szCs w:val="28"/>
        </w:rPr>
      </w:pPr>
      <w:r w:rsidRPr="00D132BA">
        <w:rPr>
          <w:b/>
          <w:bCs/>
          <w:i/>
          <w:iCs/>
          <w:szCs w:val="28"/>
        </w:rPr>
        <w:t>5. Luật Khám bệnh, chữa bệnh số</w:t>
      </w:r>
      <w:r w:rsidR="00006885">
        <w:rPr>
          <w:b/>
          <w:bCs/>
          <w:i/>
          <w:iCs/>
          <w:szCs w:val="28"/>
        </w:rPr>
        <w:t xml:space="preserve"> 40/2009/QH12 ngày 23/</w:t>
      </w:r>
      <w:r w:rsidRPr="00D132BA">
        <w:rPr>
          <w:b/>
          <w:bCs/>
          <w:i/>
          <w:iCs/>
          <w:szCs w:val="28"/>
        </w:rPr>
        <w:t>11</w:t>
      </w:r>
      <w:r w:rsidR="00006885">
        <w:rPr>
          <w:b/>
          <w:bCs/>
          <w:i/>
          <w:iCs/>
          <w:szCs w:val="28"/>
        </w:rPr>
        <w:t>/</w:t>
      </w:r>
      <w:r w:rsidRPr="00D132BA">
        <w:rPr>
          <w:b/>
          <w:bCs/>
          <w:i/>
          <w:iCs/>
          <w:szCs w:val="28"/>
        </w:rPr>
        <w:t>2009:</w:t>
      </w:r>
    </w:p>
    <w:p w:rsidR="0003101C" w:rsidRPr="00C237C6" w:rsidRDefault="0003101C" w:rsidP="00C237C6">
      <w:pPr>
        <w:pStyle w:val="ListParagraph"/>
        <w:spacing w:after="120" w:line="240" w:lineRule="auto"/>
        <w:ind w:left="0" w:firstLine="720"/>
        <w:jc w:val="both"/>
        <w:rPr>
          <w:szCs w:val="28"/>
        </w:rPr>
      </w:pPr>
      <w:r w:rsidRPr="00C237C6">
        <w:rPr>
          <w:szCs w:val="28"/>
        </w:rPr>
        <w:t>- Chương I. Những quy định chung</w:t>
      </w:r>
    </w:p>
    <w:p w:rsidR="0003101C" w:rsidRPr="00C237C6" w:rsidRDefault="0003101C" w:rsidP="00C237C6">
      <w:pPr>
        <w:spacing w:after="120" w:line="240" w:lineRule="auto"/>
        <w:ind w:firstLine="720"/>
        <w:jc w:val="both"/>
        <w:rPr>
          <w:szCs w:val="28"/>
        </w:rPr>
      </w:pPr>
      <w:r w:rsidRPr="00C237C6">
        <w:rPr>
          <w:szCs w:val="28"/>
        </w:rPr>
        <w:t>- Chương II. Quyền và nghĩa vụ của người bệnh</w:t>
      </w:r>
    </w:p>
    <w:p w:rsidR="0003101C" w:rsidRPr="00C237C6" w:rsidRDefault="0003101C" w:rsidP="00C237C6">
      <w:pPr>
        <w:spacing w:after="120" w:line="240" w:lineRule="auto"/>
        <w:ind w:firstLine="720"/>
        <w:jc w:val="both"/>
        <w:rPr>
          <w:szCs w:val="28"/>
        </w:rPr>
      </w:pPr>
      <w:r w:rsidRPr="00C237C6">
        <w:rPr>
          <w:szCs w:val="28"/>
        </w:rPr>
        <w:t>- Chương III. Người hành nghề khám bệnh, chữa bệnh</w:t>
      </w:r>
    </w:p>
    <w:p w:rsidR="0003101C" w:rsidRPr="00C237C6" w:rsidRDefault="0003101C" w:rsidP="00C237C6">
      <w:pPr>
        <w:pStyle w:val="ListParagraph"/>
        <w:spacing w:after="120" w:line="240" w:lineRule="auto"/>
        <w:ind w:left="0" w:firstLine="720"/>
        <w:jc w:val="both"/>
        <w:rPr>
          <w:b/>
          <w:bCs/>
          <w:i/>
          <w:iCs/>
          <w:szCs w:val="28"/>
        </w:rPr>
      </w:pPr>
      <w:r w:rsidRPr="00C237C6">
        <w:rPr>
          <w:b/>
          <w:bCs/>
          <w:i/>
          <w:iCs/>
          <w:szCs w:val="28"/>
        </w:rPr>
        <w:lastRenderedPageBreak/>
        <w:t>6. Luật Bảo hiểm y tế (Luật số</w:t>
      </w:r>
      <w:r w:rsidR="00006885">
        <w:rPr>
          <w:b/>
          <w:bCs/>
          <w:i/>
          <w:iCs/>
          <w:szCs w:val="28"/>
        </w:rPr>
        <w:t xml:space="preserve"> 25/2008/QH12 ngày 14/</w:t>
      </w:r>
      <w:r w:rsidRPr="00C237C6">
        <w:rPr>
          <w:b/>
          <w:bCs/>
          <w:i/>
          <w:iCs/>
          <w:szCs w:val="28"/>
        </w:rPr>
        <w:t>11</w:t>
      </w:r>
      <w:r w:rsidR="00006885">
        <w:rPr>
          <w:b/>
          <w:bCs/>
          <w:i/>
          <w:iCs/>
          <w:szCs w:val="28"/>
        </w:rPr>
        <w:t>/</w:t>
      </w:r>
      <w:r w:rsidRPr="00C237C6">
        <w:rPr>
          <w:b/>
          <w:bCs/>
          <w:i/>
          <w:iCs/>
          <w:szCs w:val="28"/>
        </w:rPr>
        <w:t>2008 và Luật số 46/2014/QH13 ngày 13</w:t>
      </w:r>
      <w:r w:rsidR="00006885">
        <w:rPr>
          <w:b/>
          <w:bCs/>
          <w:i/>
          <w:iCs/>
          <w:szCs w:val="28"/>
        </w:rPr>
        <w:t>/</w:t>
      </w:r>
      <w:r w:rsidRPr="00C237C6">
        <w:rPr>
          <w:b/>
          <w:bCs/>
          <w:i/>
          <w:iCs/>
          <w:szCs w:val="28"/>
        </w:rPr>
        <w:t>6</w:t>
      </w:r>
      <w:r w:rsidR="00006885">
        <w:rPr>
          <w:b/>
          <w:bCs/>
          <w:i/>
          <w:iCs/>
          <w:szCs w:val="28"/>
        </w:rPr>
        <w:t>/</w:t>
      </w:r>
      <w:r w:rsidRPr="00C237C6">
        <w:rPr>
          <w:b/>
          <w:bCs/>
          <w:i/>
          <w:iCs/>
          <w:szCs w:val="28"/>
        </w:rPr>
        <w:t>2014):</w:t>
      </w:r>
    </w:p>
    <w:p w:rsidR="0003101C" w:rsidRPr="00C237C6" w:rsidRDefault="0003101C" w:rsidP="00C237C6">
      <w:pPr>
        <w:pStyle w:val="ListParagraph"/>
        <w:spacing w:after="120" w:line="240" w:lineRule="auto"/>
        <w:ind w:left="0" w:firstLine="720"/>
        <w:jc w:val="both"/>
        <w:rPr>
          <w:szCs w:val="28"/>
        </w:rPr>
      </w:pPr>
      <w:r w:rsidRPr="00C237C6">
        <w:rPr>
          <w:szCs w:val="28"/>
        </w:rPr>
        <w:t>- Chương I. Những quy định chung</w:t>
      </w:r>
    </w:p>
    <w:p w:rsidR="0003101C" w:rsidRPr="00C237C6" w:rsidRDefault="0003101C" w:rsidP="00C237C6">
      <w:pPr>
        <w:spacing w:after="120" w:line="240" w:lineRule="auto"/>
        <w:ind w:firstLine="720"/>
        <w:jc w:val="both"/>
        <w:rPr>
          <w:szCs w:val="28"/>
        </w:rPr>
      </w:pPr>
      <w:bookmarkStart w:id="1" w:name="_Toc140833208"/>
      <w:r w:rsidRPr="00C237C6">
        <w:rPr>
          <w:szCs w:val="28"/>
        </w:rPr>
        <w:t>- Chương IV. Phạm vi được hưởng bảo hiểm y tế</w:t>
      </w:r>
    </w:p>
    <w:bookmarkEnd w:id="1"/>
    <w:p w:rsidR="0003101C" w:rsidRPr="00C237C6" w:rsidRDefault="0003101C" w:rsidP="00C237C6">
      <w:pPr>
        <w:spacing w:after="120" w:line="240" w:lineRule="auto"/>
        <w:ind w:firstLine="720"/>
        <w:jc w:val="both"/>
        <w:rPr>
          <w:szCs w:val="28"/>
        </w:rPr>
      </w:pPr>
      <w:r w:rsidRPr="00C237C6">
        <w:rPr>
          <w:szCs w:val="28"/>
        </w:rPr>
        <w:t>- Chương VIII. Quyền và trách nhiệm của các bên liên quan đến bảo hiểm y tế</w:t>
      </w:r>
    </w:p>
    <w:p w:rsidR="0003101C" w:rsidRPr="00C237C6" w:rsidRDefault="0003101C" w:rsidP="00C237C6">
      <w:pPr>
        <w:pStyle w:val="ListParagraph"/>
        <w:spacing w:after="120" w:line="240" w:lineRule="auto"/>
        <w:ind w:left="0" w:firstLine="720"/>
        <w:jc w:val="both"/>
        <w:rPr>
          <w:b/>
          <w:bCs/>
          <w:i/>
          <w:iCs/>
          <w:szCs w:val="28"/>
        </w:rPr>
      </w:pPr>
      <w:r w:rsidRPr="00C237C6">
        <w:rPr>
          <w:b/>
          <w:bCs/>
          <w:i/>
          <w:iCs/>
          <w:szCs w:val="28"/>
        </w:rPr>
        <w:t>7. Luật Phòng, chống bệnh truyền nhiễm số 03/2007/QH12 ngày 21</w:t>
      </w:r>
      <w:r w:rsidR="00006885">
        <w:rPr>
          <w:b/>
          <w:bCs/>
          <w:i/>
          <w:iCs/>
          <w:szCs w:val="28"/>
        </w:rPr>
        <w:t>/</w:t>
      </w:r>
      <w:r w:rsidRPr="00C237C6">
        <w:rPr>
          <w:b/>
          <w:bCs/>
          <w:i/>
          <w:iCs/>
          <w:szCs w:val="28"/>
        </w:rPr>
        <w:t>11</w:t>
      </w:r>
      <w:r w:rsidR="00006885">
        <w:rPr>
          <w:b/>
          <w:bCs/>
          <w:i/>
          <w:iCs/>
          <w:szCs w:val="28"/>
        </w:rPr>
        <w:t>/</w:t>
      </w:r>
      <w:r w:rsidRPr="00C237C6">
        <w:rPr>
          <w:b/>
          <w:bCs/>
          <w:i/>
          <w:iCs/>
          <w:szCs w:val="28"/>
        </w:rPr>
        <w:t xml:space="preserve"> 2007:</w:t>
      </w:r>
    </w:p>
    <w:p w:rsidR="0003101C" w:rsidRPr="00C237C6" w:rsidRDefault="0003101C" w:rsidP="00C237C6">
      <w:pPr>
        <w:pStyle w:val="ListParagraph"/>
        <w:spacing w:after="120" w:line="240" w:lineRule="auto"/>
        <w:ind w:left="0" w:firstLine="720"/>
        <w:jc w:val="both"/>
        <w:rPr>
          <w:szCs w:val="28"/>
        </w:rPr>
      </w:pPr>
      <w:r w:rsidRPr="00C237C6">
        <w:rPr>
          <w:szCs w:val="28"/>
        </w:rPr>
        <w:t>- Chương I. Những quy định chung</w:t>
      </w:r>
    </w:p>
    <w:p w:rsidR="0003101C" w:rsidRPr="00C237C6" w:rsidRDefault="0003101C" w:rsidP="00C237C6">
      <w:pPr>
        <w:shd w:val="clear" w:color="auto" w:fill="FFFFFF"/>
        <w:spacing w:after="120" w:line="240" w:lineRule="auto"/>
        <w:ind w:firstLine="720"/>
        <w:jc w:val="both"/>
        <w:rPr>
          <w:szCs w:val="28"/>
        </w:rPr>
      </w:pPr>
      <w:r w:rsidRPr="00C237C6">
        <w:rPr>
          <w:szCs w:val="28"/>
        </w:rPr>
        <w:t>- Chương II. Phòng bệnh truyền nhiễm</w:t>
      </w:r>
    </w:p>
    <w:p w:rsidR="0003101C" w:rsidRPr="00C237C6" w:rsidRDefault="0003101C" w:rsidP="00C237C6">
      <w:pPr>
        <w:shd w:val="clear" w:color="auto" w:fill="FFFFFF"/>
        <w:spacing w:after="120" w:line="240" w:lineRule="auto"/>
        <w:ind w:firstLine="720"/>
        <w:jc w:val="both"/>
        <w:rPr>
          <w:szCs w:val="28"/>
        </w:rPr>
      </w:pPr>
      <w:r w:rsidRPr="00C237C6">
        <w:rPr>
          <w:szCs w:val="28"/>
        </w:rPr>
        <w:t>- Chương IV. Chống dịch</w:t>
      </w:r>
    </w:p>
    <w:p w:rsidR="0003101C" w:rsidRPr="00C237C6" w:rsidRDefault="0003101C" w:rsidP="00C237C6">
      <w:pPr>
        <w:pStyle w:val="ListParagraph"/>
        <w:spacing w:after="120" w:line="240" w:lineRule="auto"/>
        <w:ind w:left="0" w:firstLine="720"/>
        <w:jc w:val="both"/>
        <w:rPr>
          <w:b/>
          <w:bCs/>
          <w:i/>
          <w:iCs/>
          <w:szCs w:val="28"/>
        </w:rPr>
      </w:pPr>
      <w:r w:rsidRPr="00C237C6">
        <w:rPr>
          <w:b/>
          <w:bCs/>
          <w:i/>
          <w:iCs/>
          <w:szCs w:val="28"/>
        </w:rPr>
        <w:t>8. Luật Phòng, chống tác hại của thuốc lá số</w:t>
      </w:r>
      <w:r w:rsidR="00006885">
        <w:rPr>
          <w:b/>
          <w:bCs/>
          <w:i/>
          <w:iCs/>
          <w:szCs w:val="28"/>
        </w:rPr>
        <w:t xml:space="preserve"> 09/2012/QH13 ngày 18/</w:t>
      </w:r>
      <w:r w:rsidRPr="00C237C6">
        <w:rPr>
          <w:b/>
          <w:bCs/>
          <w:i/>
          <w:iCs/>
          <w:szCs w:val="28"/>
        </w:rPr>
        <w:t>6</w:t>
      </w:r>
      <w:r w:rsidR="00006885">
        <w:rPr>
          <w:b/>
          <w:bCs/>
          <w:i/>
          <w:iCs/>
          <w:szCs w:val="28"/>
        </w:rPr>
        <w:t>/</w:t>
      </w:r>
      <w:r w:rsidRPr="00C237C6">
        <w:rPr>
          <w:b/>
          <w:bCs/>
          <w:i/>
          <w:iCs/>
          <w:szCs w:val="28"/>
        </w:rPr>
        <w:t>2012:</w:t>
      </w:r>
    </w:p>
    <w:p w:rsidR="0003101C" w:rsidRPr="00C237C6" w:rsidRDefault="0003101C" w:rsidP="00C237C6">
      <w:pPr>
        <w:pStyle w:val="ListParagraph"/>
        <w:spacing w:after="120" w:line="240" w:lineRule="auto"/>
        <w:ind w:left="0" w:firstLine="720"/>
        <w:jc w:val="both"/>
        <w:rPr>
          <w:szCs w:val="28"/>
        </w:rPr>
      </w:pPr>
      <w:r w:rsidRPr="00C237C6">
        <w:rPr>
          <w:szCs w:val="28"/>
        </w:rPr>
        <w:t>- Chương I. Những quy định chung</w:t>
      </w:r>
    </w:p>
    <w:p w:rsidR="0003101C" w:rsidRPr="00C237C6" w:rsidRDefault="0003101C" w:rsidP="00C237C6">
      <w:pPr>
        <w:spacing w:after="120" w:line="240" w:lineRule="auto"/>
        <w:ind w:firstLine="720"/>
        <w:jc w:val="both"/>
        <w:rPr>
          <w:szCs w:val="28"/>
        </w:rPr>
      </w:pPr>
      <w:r w:rsidRPr="00C237C6">
        <w:rPr>
          <w:szCs w:val="28"/>
        </w:rPr>
        <w:t>- Chương II. Các biện pháp giảm nhu cầu sử dụng thuốc lá</w:t>
      </w:r>
    </w:p>
    <w:p w:rsidR="0003101C" w:rsidRPr="00C237C6" w:rsidRDefault="0003101C" w:rsidP="00C237C6">
      <w:pPr>
        <w:pStyle w:val="ListParagraph"/>
        <w:spacing w:after="120" w:line="240" w:lineRule="auto"/>
        <w:ind w:left="0" w:firstLine="720"/>
        <w:jc w:val="both"/>
        <w:rPr>
          <w:b/>
          <w:bCs/>
          <w:i/>
          <w:iCs/>
          <w:szCs w:val="28"/>
        </w:rPr>
      </w:pPr>
      <w:r w:rsidRPr="00C237C6">
        <w:rPr>
          <w:b/>
          <w:bCs/>
          <w:i/>
          <w:iCs/>
          <w:szCs w:val="28"/>
        </w:rPr>
        <w:t>9. Luật Phòng, chống tác hại của rượu, bia số</w:t>
      </w:r>
      <w:r w:rsidR="00006885">
        <w:rPr>
          <w:b/>
          <w:bCs/>
          <w:i/>
          <w:iCs/>
          <w:szCs w:val="28"/>
        </w:rPr>
        <w:t xml:space="preserve"> 44/2019/QH14 ngày 14/</w:t>
      </w:r>
      <w:r w:rsidRPr="00C237C6">
        <w:rPr>
          <w:b/>
          <w:bCs/>
          <w:i/>
          <w:iCs/>
          <w:szCs w:val="28"/>
        </w:rPr>
        <w:t>6</w:t>
      </w:r>
      <w:r w:rsidR="00006885">
        <w:rPr>
          <w:b/>
          <w:bCs/>
          <w:i/>
          <w:iCs/>
          <w:szCs w:val="28"/>
        </w:rPr>
        <w:t>/</w:t>
      </w:r>
      <w:r w:rsidRPr="00C237C6">
        <w:rPr>
          <w:b/>
          <w:bCs/>
          <w:i/>
          <w:iCs/>
          <w:szCs w:val="28"/>
        </w:rPr>
        <w:t>2019:</w:t>
      </w:r>
    </w:p>
    <w:p w:rsidR="0003101C" w:rsidRPr="00C237C6" w:rsidRDefault="0003101C" w:rsidP="00C237C6">
      <w:pPr>
        <w:pStyle w:val="ListParagraph"/>
        <w:spacing w:after="120" w:line="240" w:lineRule="auto"/>
        <w:ind w:left="0" w:firstLine="720"/>
        <w:jc w:val="both"/>
        <w:rPr>
          <w:szCs w:val="28"/>
        </w:rPr>
      </w:pPr>
      <w:r w:rsidRPr="00C237C6">
        <w:rPr>
          <w:szCs w:val="28"/>
        </w:rPr>
        <w:t>- Chương I. Những quy định chung</w:t>
      </w:r>
    </w:p>
    <w:p w:rsidR="0003101C" w:rsidRPr="00C237C6" w:rsidRDefault="0003101C" w:rsidP="00C237C6">
      <w:pPr>
        <w:spacing w:after="120" w:line="240" w:lineRule="auto"/>
        <w:ind w:firstLine="720"/>
        <w:jc w:val="both"/>
        <w:rPr>
          <w:szCs w:val="28"/>
        </w:rPr>
      </w:pPr>
      <w:r w:rsidRPr="00C237C6">
        <w:rPr>
          <w:szCs w:val="28"/>
        </w:rPr>
        <w:t>- Chương II. Biện pháp giảm mức tiêu thụ rượu, bia</w:t>
      </w:r>
    </w:p>
    <w:p w:rsidR="0003101C" w:rsidRPr="00C237C6" w:rsidRDefault="0003101C" w:rsidP="00C237C6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cs="TimesNewRoman,Bold"/>
          <w:b/>
          <w:bCs/>
          <w:i/>
          <w:iCs/>
          <w:szCs w:val="28"/>
          <w:lang w:bidi="th-TH"/>
        </w:rPr>
      </w:pPr>
      <w:r w:rsidRPr="00C237C6">
        <w:rPr>
          <w:b/>
          <w:bCs/>
          <w:i/>
          <w:iCs/>
        </w:rPr>
        <w:t xml:space="preserve">10. Thông tư </w:t>
      </w:r>
      <w:r w:rsidRPr="00C237C6">
        <w:rPr>
          <w:rFonts w:cs="TimesNewRoman"/>
          <w:b/>
          <w:bCs/>
          <w:i/>
          <w:iCs/>
          <w:lang w:bidi="th-TH"/>
        </w:rPr>
        <w:t>s</w:t>
      </w:r>
      <w:r w:rsidRPr="00C237C6">
        <w:rPr>
          <w:rFonts w:cs="Courier New"/>
          <w:b/>
          <w:bCs/>
          <w:i/>
          <w:iCs/>
          <w:lang w:bidi="th-TH"/>
        </w:rPr>
        <w:t>ố</w:t>
      </w:r>
      <w:r w:rsidRPr="00C237C6">
        <w:rPr>
          <w:rFonts w:cs="TimesNewRoman"/>
          <w:b/>
          <w:bCs/>
          <w:i/>
          <w:iCs/>
          <w:lang w:bidi="th-TH"/>
        </w:rPr>
        <w:t xml:space="preserve"> 07/2014/TT-BYT </w:t>
      </w:r>
      <w:r w:rsidR="00006885">
        <w:rPr>
          <w:rFonts w:cs="TimesNewRoman,Italic"/>
          <w:b/>
          <w:bCs/>
          <w:i/>
          <w:iCs/>
          <w:szCs w:val="28"/>
          <w:lang w:bidi="th-TH"/>
        </w:rPr>
        <w:t>ngày 25/</w:t>
      </w:r>
      <w:r w:rsidRPr="00C237C6">
        <w:rPr>
          <w:rFonts w:cs="TimesNewRoman,Italic"/>
          <w:b/>
          <w:bCs/>
          <w:i/>
          <w:iCs/>
          <w:szCs w:val="28"/>
          <w:lang w:bidi="th-TH"/>
        </w:rPr>
        <w:t>02</w:t>
      </w:r>
      <w:r w:rsidR="00006885">
        <w:rPr>
          <w:rFonts w:cs="TimesNewRoman,Italic"/>
          <w:b/>
          <w:bCs/>
          <w:i/>
          <w:iCs/>
          <w:szCs w:val="28"/>
          <w:lang w:bidi="th-TH"/>
        </w:rPr>
        <w:t>/</w:t>
      </w:r>
      <w:r w:rsidRPr="00C237C6">
        <w:rPr>
          <w:rFonts w:cs="TimesNewRoman,Italic"/>
          <w:b/>
          <w:bCs/>
          <w:i/>
          <w:iCs/>
          <w:szCs w:val="28"/>
          <w:lang w:bidi="th-TH"/>
        </w:rPr>
        <w:t>2014</w:t>
      </w:r>
      <w:r w:rsidRPr="00C237C6">
        <w:rPr>
          <w:b/>
          <w:bCs/>
          <w:i/>
          <w:iCs/>
        </w:rPr>
        <w:t xml:space="preserve"> của Bộ Y tế </w:t>
      </w:r>
      <w:r w:rsidRPr="00C237C6">
        <w:rPr>
          <w:rFonts w:cs="TimesNewRoman,Bold"/>
          <w:b/>
          <w:bCs/>
          <w:i/>
          <w:iCs/>
          <w:szCs w:val="28"/>
          <w:lang w:bidi="th-TH"/>
        </w:rPr>
        <w:t>Quy định về Quy tắc ứng xử của công chức, viên chức, người lao động làm việc tại các cơ sở y tế.</w:t>
      </w:r>
    </w:p>
    <w:p w:rsidR="0003101C" w:rsidRPr="00C237C6" w:rsidRDefault="0003101C" w:rsidP="00C237C6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b/>
          <w:i/>
        </w:rPr>
      </w:pPr>
      <w:r w:rsidRPr="00C237C6">
        <w:rPr>
          <w:b/>
          <w:i/>
        </w:rPr>
        <w:t>11. Thông tư liên tịch số 58/2015/TTLT-BYT-BTNMT ngày 31</w:t>
      </w:r>
      <w:r w:rsidR="00006885">
        <w:rPr>
          <w:b/>
          <w:i/>
        </w:rPr>
        <w:t>/</w:t>
      </w:r>
      <w:r w:rsidRPr="00C237C6">
        <w:rPr>
          <w:b/>
          <w:i/>
        </w:rPr>
        <w:t>12</w:t>
      </w:r>
      <w:r w:rsidR="00006885">
        <w:rPr>
          <w:b/>
          <w:i/>
        </w:rPr>
        <w:t>/</w:t>
      </w:r>
      <w:r w:rsidRPr="00C237C6">
        <w:rPr>
          <w:b/>
          <w:i/>
        </w:rPr>
        <w:t>2015 của Bộ Y tế - Bộ Tài nguyên và Môi trường Quy định về quản lý chất thải y tế:</w:t>
      </w:r>
    </w:p>
    <w:p w:rsidR="0003101C" w:rsidRPr="00C237C6" w:rsidRDefault="0003101C" w:rsidP="00C237C6">
      <w:pPr>
        <w:pStyle w:val="ListParagraph"/>
        <w:spacing w:after="120" w:line="240" w:lineRule="auto"/>
        <w:ind w:left="0" w:firstLine="720"/>
        <w:jc w:val="both"/>
        <w:rPr>
          <w:szCs w:val="28"/>
        </w:rPr>
      </w:pPr>
      <w:r w:rsidRPr="00C237C6">
        <w:rPr>
          <w:szCs w:val="28"/>
        </w:rPr>
        <w:t>- Chương I. Quy định chung</w:t>
      </w:r>
    </w:p>
    <w:p w:rsidR="0003101C" w:rsidRDefault="0003101C" w:rsidP="00C237C6">
      <w:pPr>
        <w:autoSpaceDE w:val="0"/>
        <w:autoSpaceDN w:val="0"/>
        <w:adjustRightInd w:val="0"/>
        <w:spacing w:after="120" w:line="240" w:lineRule="auto"/>
        <w:ind w:left="720"/>
        <w:jc w:val="both"/>
        <w:rPr>
          <w:szCs w:val="28"/>
        </w:rPr>
      </w:pPr>
      <w:r w:rsidRPr="00C237C6">
        <w:rPr>
          <w:szCs w:val="28"/>
        </w:rPr>
        <w:t>- Chương II. Quản lý chất thải y tế</w:t>
      </w:r>
      <w:r w:rsidR="00C237C6">
        <w:rPr>
          <w:szCs w:val="28"/>
        </w:rPr>
        <w:t>.</w:t>
      </w:r>
    </w:p>
    <w:p w:rsidR="00C237C6" w:rsidRPr="00C237C6" w:rsidRDefault="00C237C6" w:rsidP="00C237C6">
      <w:pPr>
        <w:autoSpaceDE w:val="0"/>
        <w:autoSpaceDN w:val="0"/>
        <w:adjustRightInd w:val="0"/>
        <w:spacing w:before="120"/>
        <w:ind w:left="720"/>
        <w:jc w:val="center"/>
        <w:rPr>
          <w:b/>
          <w:szCs w:val="28"/>
        </w:rPr>
      </w:pPr>
      <w:r w:rsidRPr="00C237C6">
        <w:rPr>
          <w:b/>
          <w:szCs w:val="28"/>
        </w:rPr>
        <w:t>---------HẾT---------</w:t>
      </w:r>
    </w:p>
    <w:p w:rsidR="00F03DEA" w:rsidRPr="00C237C6" w:rsidRDefault="00F03DEA"/>
    <w:sectPr w:rsidR="00F03DEA" w:rsidRPr="00C23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,Italic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2C"/>
    <w:rsid w:val="00006885"/>
    <w:rsid w:val="00010787"/>
    <w:rsid w:val="0003101C"/>
    <w:rsid w:val="001C241F"/>
    <w:rsid w:val="00A86536"/>
    <w:rsid w:val="00B0535A"/>
    <w:rsid w:val="00BF43D2"/>
    <w:rsid w:val="00C237C6"/>
    <w:rsid w:val="00D132BA"/>
    <w:rsid w:val="00DA628A"/>
    <w:rsid w:val="00E1172C"/>
    <w:rsid w:val="00F03DEA"/>
    <w:rsid w:val="00F4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6FF64"/>
  <w15:chartTrackingRefBased/>
  <w15:docId w15:val="{59EF3849-6613-4273-B270-5DC3EEE6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10787"/>
    <w:pPr>
      <w:ind w:left="720"/>
      <w:contextualSpacing/>
    </w:pPr>
  </w:style>
  <w:style w:type="character" w:customStyle="1" w:styleId="apple-converted-space">
    <w:name w:val="apple-converted-space"/>
    <w:uiPriority w:val="99"/>
    <w:rsid w:val="00031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2021-02-22T23:10:00Z</dcterms:created>
  <dcterms:modified xsi:type="dcterms:W3CDTF">2021-02-23T03:08:00Z</dcterms:modified>
</cp:coreProperties>
</file>